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B20B1" w14:textId="77777777" w:rsidR="00E80B2C" w:rsidRPr="009E3922" w:rsidRDefault="0017266B" w:rsidP="00E80B2C">
      <w:pPr>
        <w:pStyle w:val="Heading1"/>
        <w:jc w:val="center"/>
        <w:rPr>
          <w:rFonts w:ascii="Tahoma" w:hAnsi="Tahoma" w:cs="Tahoma"/>
          <w:color w:val="auto"/>
          <w:lang w:val="es-ES"/>
        </w:rPr>
      </w:pPr>
      <w:r w:rsidRPr="009E3922">
        <w:rPr>
          <w:rFonts w:ascii="Tahoma" w:hAnsi="Tahoma" w:cs="Tahoma"/>
          <w:color w:val="auto"/>
          <w:lang w:val="es-ES"/>
        </w:rPr>
        <w:t xml:space="preserve">Proteína </w:t>
      </w:r>
      <w:r w:rsidR="00E80B2C" w:rsidRPr="009E3922">
        <w:rPr>
          <w:rFonts w:ascii="Tahoma" w:hAnsi="Tahoma" w:cs="Tahoma"/>
          <w:color w:val="auto"/>
          <w:lang w:val="es-ES"/>
        </w:rPr>
        <w:t xml:space="preserve">en la Orina de Tipo Ortostático </w:t>
      </w:r>
    </w:p>
    <w:p w14:paraId="60D1E085" w14:textId="77777777" w:rsidR="00B05406" w:rsidRPr="009E3922" w:rsidRDefault="00B05406" w:rsidP="00E80B2C">
      <w:pPr>
        <w:pStyle w:val="Heading1"/>
        <w:jc w:val="center"/>
        <w:rPr>
          <w:rFonts w:ascii="Tahoma" w:hAnsi="Tahoma" w:cs="Tahoma"/>
          <w:color w:val="auto"/>
          <w:sz w:val="32"/>
          <w:szCs w:val="32"/>
          <w:lang w:val="es-ES"/>
        </w:rPr>
      </w:pPr>
      <w:r w:rsidRPr="009E3922">
        <w:rPr>
          <w:rFonts w:ascii="Tahoma" w:hAnsi="Tahoma" w:cs="Tahoma"/>
          <w:color w:val="auto"/>
          <w:sz w:val="32"/>
          <w:szCs w:val="32"/>
          <w:lang w:val="es-ES"/>
        </w:rPr>
        <w:t>(</w:t>
      </w:r>
      <w:proofErr w:type="spellStart"/>
      <w:r w:rsidRPr="009E3922">
        <w:rPr>
          <w:rFonts w:ascii="Tahoma" w:hAnsi="Tahoma" w:cs="Tahoma"/>
          <w:color w:val="auto"/>
          <w:sz w:val="32"/>
          <w:szCs w:val="32"/>
          <w:lang w:val="es-ES"/>
        </w:rPr>
        <w:t>Orthostatic</w:t>
      </w:r>
      <w:proofErr w:type="spellEnd"/>
      <w:r w:rsidRPr="009E3922">
        <w:rPr>
          <w:rFonts w:ascii="Tahoma" w:hAnsi="Tahoma" w:cs="Tahoma"/>
          <w:color w:val="auto"/>
          <w:sz w:val="32"/>
          <w:szCs w:val="32"/>
          <w:lang w:val="es-ES"/>
        </w:rPr>
        <w:t xml:space="preserve"> Proteinuria)</w:t>
      </w:r>
    </w:p>
    <w:p w14:paraId="6E9F2D53" w14:textId="77777777" w:rsidR="00B05406" w:rsidRPr="009E3922" w:rsidRDefault="00B05406" w:rsidP="00B05406">
      <w:pPr>
        <w:jc w:val="center"/>
        <w:rPr>
          <w:rFonts w:ascii="Verdana" w:hAnsi="Verdana"/>
          <w:lang w:val="es-ES"/>
        </w:rPr>
      </w:pPr>
      <w:r w:rsidRPr="009E3922">
        <w:rPr>
          <w:rFonts w:ascii="Verdana" w:hAnsi="Verdana"/>
          <w:lang w:val="es-ES"/>
        </w:rPr>
        <w:t>Escrito por Robert S. Gillespie, M.D., M.P.H.</w:t>
      </w:r>
    </w:p>
    <w:p w14:paraId="6B9AAF47" w14:textId="77777777" w:rsidR="00B05406" w:rsidRPr="009E3922" w:rsidRDefault="00B05406" w:rsidP="00B05406">
      <w:pPr>
        <w:jc w:val="center"/>
        <w:rPr>
          <w:rFonts w:ascii="Verdana" w:hAnsi="Verdana"/>
          <w:lang w:val="es-ES"/>
        </w:rPr>
      </w:pPr>
    </w:p>
    <w:p w14:paraId="284326D0" w14:textId="77777777" w:rsidR="00E80B2C" w:rsidRPr="009E3922" w:rsidRDefault="00E80B2C" w:rsidP="00E80B2C">
      <w:pPr>
        <w:rPr>
          <w:lang w:val="es-ES"/>
        </w:rPr>
      </w:pPr>
    </w:p>
    <w:p w14:paraId="3334C252" w14:textId="77777777" w:rsidR="00E80B2C" w:rsidRPr="009E3922" w:rsidRDefault="00E80B2C" w:rsidP="00E80B2C">
      <w:pPr>
        <w:jc w:val="both"/>
        <w:rPr>
          <w:rFonts w:ascii="Tahoma" w:hAnsi="Tahoma" w:cs="Tahoma"/>
          <w:b/>
          <w:sz w:val="32"/>
          <w:szCs w:val="32"/>
          <w:lang w:val="es-ES"/>
        </w:rPr>
      </w:pPr>
      <w:r w:rsidRPr="009E3922">
        <w:rPr>
          <w:rFonts w:ascii="Tahoma" w:hAnsi="Tahoma" w:cs="Tahoma"/>
          <w:b/>
          <w:sz w:val="32"/>
          <w:szCs w:val="32"/>
          <w:lang w:val="es-ES"/>
        </w:rPr>
        <w:t>¿Qué es proteína en la orina de tipo ortostático?</w:t>
      </w:r>
    </w:p>
    <w:p w14:paraId="0A0F8594" w14:textId="77777777" w:rsidR="00E80B2C" w:rsidRPr="009E3922" w:rsidRDefault="00E80B2C" w:rsidP="00E80B2C">
      <w:pPr>
        <w:jc w:val="both"/>
        <w:rPr>
          <w:lang w:val="es-ES"/>
        </w:rPr>
      </w:pPr>
    </w:p>
    <w:p w14:paraId="108444AD" w14:textId="77777777" w:rsidR="00E80B2C" w:rsidRPr="00A72D77" w:rsidRDefault="00E80B2C" w:rsidP="00A72D77">
      <w:pPr>
        <w:widowControl w:val="0"/>
        <w:rPr>
          <w:sz w:val="28"/>
          <w:szCs w:val="28"/>
          <w:lang w:val="es-ES"/>
        </w:rPr>
      </w:pPr>
      <w:r w:rsidRPr="00A72D77">
        <w:rPr>
          <w:sz w:val="28"/>
          <w:szCs w:val="28"/>
          <w:lang w:val="es-ES"/>
        </w:rPr>
        <w:t xml:space="preserve">Es una condición </w:t>
      </w:r>
      <w:r w:rsidRPr="00A72D77">
        <w:rPr>
          <w:b/>
          <w:sz w:val="28"/>
          <w:szCs w:val="28"/>
          <w:lang w:val="es-ES"/>
        </w:rPr>
        <w:t>normal</w:t>
      </w:r>
      <w:r w:rsidRPr="00A72D77">
        <w:rPr>
          <w:sz w:val="28"/>
          <w:szCs w:val="28"/>
          <w:lang w:val="es-ES"/>
        </w:rPr>
        <w:t xml:space="preserve"> en </w:t>
      </w:r>
      <w:r w:rsidR="00A72D77">
        <w:rPr>
          <w:sz w:val="28"/>
          <w:szCs w:val="28"/>
          <w:lang w:val="es-ES"/>
        </w:rPr>
        <w:t>que</w:t>
      </w:r>
      <w:r w:rsidRPr="00A72D77">
        <w:rPr>
          <w:sz w:val="28"/>
          <w:szCs w:val="28"/>
          <w:lang w:val="es-ES"/>
        </w:rPr>
        <w:t xml:space="preserve"> proteína se evade de los riñones en la orina mientras usted está a pie o sentado, pero no ocurre cuando está acostado.  </w:t>
      </w:r>
      <w:r w:rsidR="00A72D77">
        <w:rPr>
          <w:sz w:val="28"/>
          <w:szCs w:val="28"/>
          <w:lang w:val="es-ES"/>
        </w:rPr>
        <w:t>E</w:t>
      </w:r>
      <w:r w:rsidRPr="00A72D77">
        <w:rPr>
          <w:sz w:val="28"/>
          <w:szCs w:val="28"/>
          <w:lang w:val="es-ES"/>
        </w:rPr>
        <w:t xml:space="preserve">s una condición </w:t>
      </w:r>
      <w:r w:rsidRPr="00A72D77">
        <w:rPr>
          <w:b/>
          <w:sz w:val="28"/>
          <w:szCs w:val="28"/>
          <w:lang w:val="es-ES"/>
        </w:rPr>
        <w:t>normal</w:t>
      </w:r>
      <w:r w:rsidR="00A72D77">
        <w:rPr>
          <w:sz w:val="28"/>
          <w:szCs w:val="28"/>
          <w:lang w:val="es-ES"/>
        </w:rPr>
        <w:t>,</w:t>
      </w:r>
      <w:r w:rsidRPr="00A72D77">
        <w:rPr>
          <w:sz w:val="28"/>
          <w:szCs w:val="28"/>
          <w:lang w:val="es-ES"/>
        </w:rPr>
        <w:t xml:space="preserve"> </w:t>
      </w:r>
      <w:r w:rsidR="00A72D77">
        <w:rPr>
          <w:sz w:val="28"/>
          <w:szCs w:val="28"/>
          <w:lang w:val="es-ES"/>
        </w:rPr>
        <w:t>pero solamente algunas personas la tienen</w:t>
      </w:r>
      <w:r w:rsidRPr="00A72D77">
        <w:rPr>
          <w:sz w:val="28"/>
          <w:szCs w:val="28"/>
          <w:lang w:val="es-ES"/>
        </w:rPr>
        <w:t xml:space="preserve">.  </w:t>
      </w:r>
    </w:p>
    <w:p w14:paraId="3D4B6662" w14:textId="77777777" w:rsidR="00E80B2C" w:rsidRPr="009E3922" w:rsidRDefault="00E80B2C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10A386A9" w14:textId="77777777" w:rsidR="00E80B2C" w:rsidRPr="009E3922" w:rsidRDefault="00E80B2C" w:rsidP="00E80B2C">
      <w:pPr>
        <w:jc w:val="both"/>
        <w:rPr>
          <w:rFonts w:ascii="Tahoma" w:hAnsi="Tahoma" w:cs="Tahoma"/>
          <w:b/>
          <w:sz w:val="32"/>
          <w:szCs w:val="32"/>
          <w:lang w:val="es-ES"/>
        </w:rPr>
      </w:pPr>
      <w:r w:rsidRPr="009E3922">
        <w:rPr>
          <w:rFonts w:ascii="Tahoma" w:hAnsi="Tahoma" w:cs="Tahoma"/>
          <w:b/>
          <w:sz w:val="32"/>
          <w:szCs w:val="32"/>
          <w:lang w:val="es-ES"/>
        </w:rPr>
        <w:t xml:space="preserve">¿Qué </w:t>
      </w:r>
      <w:r w:rsidR="00A72D77">
        <w:rPr>
          <w:rFonts w:ascii="Tahoma" w:hAnsi="Tahoma" w:cs="Tahoma"/>
          <w:b/>
          <w:sz w:val="32"/>
          <w:szCs w:val="32"/>
          <w:lang w:val="es-ES"/>
        </w:rPr>
        <w:t xml:space="preserve">la </w:t>
      </w:r>
      <w:r w:rsidRPr="009E3922">
        <w:rPr>
          <w:rFonts w:ascii="Tahoma" w:hAnsi="Tahoma" w:cs="Tahoma"/>
          <w:b/>
          <w:sz w:val="32"/>
          <w:szCs w:val="32"/>
          <w:lang w:val="es-ES"/>
        </w:rPr>
        <w:t>causa?</w:t>
      </w:r>
    </w:p>
    <w:p w14:paraId="6C71B8B0" w14:textId="77777777" w:rsidR="00E80B2C" w:rsidRPr="009E3922" w:rsidRDefault="00E80B2C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61C73A16" w14:textId="77777777" w:rsidR="008D4ECA" w:rsidRPr="00A72D77" w:rsidRDefault="00E80B2C" w:rsidP="00E80B2C">
      <w:pPr>
        <w:widowControl w:val="0"/>
        <w:jc w:val="both"/>
        <w:rPr>
          <w:sz w:val="28"/>
          <w:szCs w:val="28"/>
          <w:lang w:val="es-ES"/>
        </w:rPr>
      </w:pPr>
      <w:r w:rsidRPr="00A72D77">
        <w:rPr>
          <w:sz w:val="28"/>
          <w:szCs w:val="28"/>
          <w:lang w:val="es-ES"/>
        </w:rPr>
        <w:t xml:space="preserve">No sabemos lo que causa esta condición.  </w:t>
      </w:r>
    </w:p>
    <w:p w14:paraId="330C4B77" w14:textId="77777777" w:rsidR="008D4ECA" w:rsidRPr="009E3922" w:rsidRDefault="008D4ECA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79B7D62A" w14:textId="77777777" w:rsidR="00E80B2C" w:rsidRPr="009E3922" w:rsidRDefault="00E80B2C" w:rsidP="00E80B2C">
      <w:pPr>
        <w:widowControl w:val="0"/>
        <w:jc w:val="both"/>
        <w:rPr>
          <w:rFonts w:ascii="Tahoma" w:hAnsi="Tahoma" w:cs="Tahoma"/>
          <w:b/>
          <w:sz w:val="32"/>
          <w:szCs w:val="32"/>
          <w:lang w:val="es-ES"/>
        </w:rPr>
      </w:pPr>
      <w:r w:rsidRPr="009E3922">
        <w:rPr>
          <w:rFonts w:ascii="Tahoma" w:hAnsi="Tahoma" w:cs="Tahoma"/>
          <w:b/>
          <w:sz w:val="32"/>
          <w:szCs w:val="32"/>
          <w:lang w:val="es-ES"/>
        </w:rPr>
        <w:t>¿</w:t>
      </w:r>
      <w:r w:rsidR="008D4ECA" w:rsidRPr="009E3922">
        <w:rPr>
          <w:rFonts w:ascii="Tahoma" w:hAnsi="Tahoma" w:cs="Tahoma"/>
          <w:b/>
          <w:sz w:val="32"/>
          <w:szCs w:val="32"/>
          <w:lang w:val="es-ES"/>
        </w:rPr>
        <w:t>Qué son los síntomas</w:t>
      </w:r>
      <w:r w:rsidRPr="009E3922">
        <w:rPr>
          <w:rFonts w:ascii="Tahoma" w:hAnsi="Tahoma" w:cs="Tahoma"/>
          <w:b/>
          <w:sz w:val="32"/>
          <w:szCs w:val="32"/>
          <w:lang w:val="es-ES"/>
        </w:rPr>
        <w:t>?</w:t>
      </w:r>
    </w:p>
    <w:p w14:paraId="1CA00378" w14:textId="77777777" w:rsidR="00E80B2C" w:rsidRPr="009E3922" w:rsidRDefault="00E80B2C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41B1CFF6" w14:textId="77777777" w:rsidR="00E80B2C" w:rsidRPr="00A72D77" w:rsidRDefault="00A72D77" w:rsidP="00A72D77">
      <w:pPr>
        <w:widowControl w:val="0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Esta condición</w:t>
      </w:r>
      <w:r w:rsidR="008D4ECA" w:rsidRPr="00A72D77">
        <w:rPr>
          <w:sz w:val="28"/>
          <w:szCs w:val="28"/>
          <w:lang w:val="es-ES"/>
        </w:rPr>
        <w:t xml:space="preserve"> no causa ningunos síntomas que se puede sentir.  La única manera de determinar si tiene esta condición es probar la orina para proteína.  </w:t>
      </w:r>
    </w:p>
    <w:p w14:paraId="5D83E123" w14:textId="77777777" w:rsidR="008D4ECA" w:rsidRPr="009E3922" w:rsidRDefault="008D4ECA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2760F493" w14:textId="6FB94280" w:rsidR="00E80B2C" w:rsidRPr="009E3922" w:rsidRDefault="00E80B2C" w:rsidP="00E80B2C">
      <w:pPr>
        <w:widowControl w:val="0"/>
        <w:jc w:val="both"/>
        <w:rPr>
          <w:rFonts w:ascii="Tahoma" w:hAnsi="Tahoma" w:cs="Tahoma"/>
          <w:b/>
          <w:sz w:val="32"/>
          <w:szCs w:val="32"/>
          <w:lang w:val="es-ES"/>
        </w:rPr>
      </w:pPr>
      <w:r w:rsidRPr="009E3922">
        <w:rPr>
          <w:rFonts w:ascii="Tahoma" w:hAnsi="Tahoma" w:cs="Tahoma"/>
          <w:b/>
          <w:sz w:val="32"/>
          <w:szCs w:val="32"/>
          <w:lang w:val="es-ES"/>
        </w:rPr>
        <w:t>¿</w:t>
      </w:r>
      <w:r w:rsidR="008D4ECA" w:rsidRPr="009E3922">
        <w:rPr>
          <w:rFonts w:ascii="Tahoma" w:hAnsi="Tahoma" w:cs="Tahoma"/>
          <w:b/>
          <w:sz w:val="32"/>
          <w:szCs w:val="32"/>
          <w:lang w:val="es-ES"/>
        </w:rPr>
        <w:t xml:space="preserve">Hay un </w:t>
      </w:r>
      <w:r w:rsidR="00F36C2B" w:rsidRPr="009E3922">
        <w:rPr>
          <w:rFonts w:ascii="Tahoma" w:hAnsi="Tahoma" w:cs="Tahoma"/>
          <w:b/>
          <w:sz w:val="32"/>
          <w:szCs w:val="32"/>
          <w:lang w:val="es-ES"/>
        </w:rPr>
        <w:t>tratamiento</w:t>
      </w:r>
      <w:r w:rsidR="008D4ECA" w:rsidRPr="009E3922">
        <w:rPr>
          <w:rFonts w:ascii="Tahoma" w:hAnsi="Tahoma" w:cs="Tahoma"/>
          <w:b/>
          <w:sz w:val="32"/>
          <w:szCs w:val="32"/>
          <w:lang w:val="es-ES"/>
        </w:rPr>
        <w:t xml:space="preserve"> para la condición</w:t>
      </w:r>
      <w:r w:rsidRPr="009E3922">
        <w:rPr>
          <w:rFonts w:ascii="Tahoma" w:hAnsi="Tahoma" w:cs="Tahoma"/>
          <w:b/>
          <w:sz w:val="32"/>
          <w:szCs w:val="32"/>
          <w:lang w:val="es-ES"/>
        </w:rPr>
        <w:t>?</w:t>
      </w:r>
    </w:p>
    <w:p w14:paraId="4D9384B7" w14:textId="77777777" w:rsidR="00E80B2C" w:rsidRPr="009E3922" w:rsidRDefault="00E80B2C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2F574E1A" w14:textId="77777777" w:rsidR="00E80B2C" w:rsidRPr="00A72D77" w:rsidRDefault="008D4ECA" w:rsidP="00A72D77">
      <w:pPr>
        <w:widowControl w:val="0"/>
        <w:rPr>
          <w:sz w:val="28"/>
          <w:szCs w:val="28"/>
          <w:lang w:val="es-ES"/>
        </w:rPr>
      </w:pPr>
      <w:r w:rsidRPr="00A72D77">
        <w:rPr>
          <w:sz w:val="28"/>
          <w:szCs w:val="28"/>
          <w:lang w:val="es-ES"/>
        </w:rPr>
        <w:t xml:space="preserve">No.  Esta condición es </w:t>
      </w:r>
      <w:r w:rsidRPr="00A72D77">
        <w:rPr>
          <w:b/>
          <w:sz w:val="28"/>
          <w:szCs w:val="28"/>
          <w:lang w:val="es-ES"/>
        </w:rPr>
        <w:t>normal</w:t>
      </w:r>
      <w:r w:rsidRPr="00A72D77">
        <w:rPr>
          <w:sz w:val="28"/>
          <w:szCs w:val="28"/>
          <w:lang w:val="es-ES"/>
        </w:rPr>
        <w:t xml:space="preserve"> y </w:t>
      </w:r>
      <w:r w:rsidRPr="00A72D77">
        <w:rPr>
          <w:b/>
          <w:sz w:val="28"/>
          <w:szCs w:val="28"/>
          <w:lang w:val="es-ES"/>
        </w:rPr>
        <w:t>no le hace ningún daño</w:t>
      </w:r>
      <w:r w:rsidR="00A72D77">
        <w:rPr>
          <w:b/>
          <w:sz w:val="28"/>
          <w:szCs w:val="28"/>
          <w:lang w:val="es-ES"/>
        </w:rPr>
        <w:t>.  A</w:t>
      </w:r>
      <w:r w:rsidRPr="00A72D77">
        <w:rPr>
          <w:sz w:val="28"/>
          <w:szCs w:val="28"/>
          <w:lang w:val="es-ES"/>
        </w:rPr>
        <w:t>sí es que no se necesita ningún tratamiento</w:t>
      </w:r>
      <w:r w:rsidR="00E80B2C" w:rsidRPr="00A72D77">
        <w:rPr>
          <w:sz w:val="28"/>
          <w:szCs w:val="28"/>
          <w:lang w:val="es-ES"/>
        </w:rPr>
        <w:t>.</w:t>
      </w:r>
    </w:p>
    <w:p w14:paraId="435C0B52" w14:textId="77777777" w:rsidR="00E80B2C" w:rsidRPr="009E3922" w:rsidRDefault="00E80B2C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3D2B1464" w14:textId="77777777" w:rsidR="00E80B2C" w:rsidRPr="009E3922" w:rsidRDefault="00E80B2C" w:rsidP="00E80B2C">
      <w:pPr>
        <w:widowControl w:val="0"/>
        <w:jc w:val="both"/>
        <w:rPr>
          <w:rFonts w:ascii="Tahoma" w:hAnsi="Tahoma" w:cs="Tahoma"/>
          <w:b/>
          <w:sz w:val="32"/>
          <w:szCs w:val="32"/>
          <w:lang w:val="es-ES"/>
        </w:rPr>
      </w:pPr>
      <w:r w:rsidRPr="009E3922">
        <w:rPr>
          <w:rFonts w:ascii="Tahoma" w:hAnsi="Tahoma" w:cs="Tahoma"/>
          <w:b/>
          <w:sz w:val="32"/>
          <w:szCs w:val="32"/>
          <w:lang w:val="es-ES"/>
        </w:rPr>
        <w:t>¿</w:t>
      </w:r>
      <w:r w:rsidR="008D4ECA" w:rsidRPr="009E3922">
        <w:rPr>
          <w:rFonts w:ascii="Tahoma" w:hAnsi="Tahoma" w:cs="Tahoma"/>
          <w:b/>
          <w:sz w:val="32"/>
          <w:szCs w:val="32"/>
          <w:lang w:val="es-ES"/>
        </w:rPr>
        <w:t>Va a causar problemas con los riñones en el futuro</w:t>
      </w:r>
      <w:r w:rsidRPr="009E3922">
        <w:rPr>
          <w:rFonts w:ascii="Tahoma" w:hAnsi="Tahoma" w:cs="Tahoma"/>
          <w:b/>
          <w:sz w:val="32"/>
          <w:szCs w:val="32"/>
          <w:lang w:val="es-ES"/>
        </w:rPr>
        <w:t>?</w:t>
      </w:r>
    </w:p>
    <w:p w14:paraId="38BA24BC" w14:textId="77777777" w:rsidR="00E80B2C" w:rsidRPr="009E3922" w:rsidRDefault="00E80B2C" w:rsidP="00E80B2C">
      <w:pPr>
        <w:widowControl w:val="0"/>
        <w:jc w:val="both"/>
        <w:rPr>
          <w:rFonts w:ascii="Bookman Old Style" w:hAnsi="Bookman Old Style"/>
          <w:lang w:val="es-ES"/>
        </w:rPr>
      </w:pPr>
    </w:p>
    <w:p w14:paraId="5820030F" w14:textId="77777777" w:rsidR="00E80B2C" w:rsidRPr="00A72D77" w:rsidRDefault="008D4ECA" w:rsidP="00A72D77">
      <w:pPr>
        <w:widowControl w:val="0"/>
        <w:rPr>
          <w:sz w:val="28"/>
          <w:szCs w:val="28"/>
          <w:lang w:val="es-ES"/>
        </w:rPr>
      </w:pPr>
      <w:r w:rsidRPr="00A72D77">
        <w:rPr>
          <w:sz w:val="28"/>
          <w:szCs w:val="28"/>
          <w:lang w:val="es-ES"/>
        </w:rPr>
        <w:t>No existe ninguna evidencia que esta condición causa problemas con los riñones.</w:t>
      </w:r>
    </w:p>
    <w:p w14:paraId="5F222A38" w14:textId="77777777" w:rsidR="008D4ECA" w:rsidRPr="00A72D77" w:rsidRDefault="008D4ECA" w:rsidP="00A72D77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s-ES"/>
        </w:rPr>
      </w:pPr>
    </w:p>
    <w:p w14:paraId="3CBA8308" w14:textId="77777777" w:rsidR="008D4ECA" w:rsidRPr="00A72D77" w:rsidRDefault="008D4ECA" w:rsidP="00A72D77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s-ES"/>
        </w:rPr>
      </w:pPr>
      <w:r w:rsidRPr="00A72D77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s-ES"/>
        </w:rPr>
        <w:t>Favor de llamar su nefrólogo o médico familiar si tiene algunas preguntas.</w:t>
      </w:r>
    </w:p>
    <w:p w14:paraId="5A4197D5" w14:textId="77777777" w:rsidR="008D4ECA" w:rsidRPr="009E3922" w:rsidRDefault="008D4ECA" w:rsidP="008D4ECA">
      <w:pPr>
        <w:rPr>
          <w:rFonts w:ascii="Tahoma" w:hAnsi="Tahoma" w:cs="Tahoma"/>
          <w:sz w:val="20"/>
          <w:szCs w:val="20"/>
          <w:lang w:val="es-ES"/>
        </w:rPr>
      </w:pPr>
    </w:p>
    <w:p w14:paraId="216A9CA0" w14:textId="77777777" w:rsidR="008D4ECA" w:rsidRPr="009E3922" w:rsidRDefault="008D4ECA" w:rsidP="008D4ECA">
      <w:pPr>
        <w:rPr>
          <w:rFonts w:ascii="Tahoma" w:hAnsi="Tahoma" w:cs="Tahoma"/>
          <w:sz w:val="20"/>
          <w:szCs w:val="20"/>
          <w:lang w:val="es-ES"/>
        </w:rPr>
      </w:pPr>
    </w:p>
    <w:p w14:paraId="12075C3A" w14:textId="77777777" w:rsidR="008D4ECA" w:rsidRPr="009E3922" w:rsidRDefault="008D4ECA" w:rsidP="008D4ECA">
      <w:pPr>
        <w:rPr>
          <w:rFonts w:ascii="Tahoma" w:hAnsi="Tahoma" w:cs="Tahoma"/>
          <w:sz w:val="20"/>
          <w:szCs w:val="20"/>
          <w:lang w:val="es-ES"/>
        </w:rPr>
      </w:pPr>
    </w:p>
    <w:p w14:paraId="3F69D617" w14:textId="77777777" w:rsidR="008D4ECA" w:rsidRPr="009E3922" w:rsidRDefault="008D4ECA" w:rsidP="008D4ECA">
      <w:pPr>
        <w:rPr>
          <w:rFonts w:ascii="Tahoma" w:hAnsi="Tahoma" w:cs="Tahoma"/>
          <w:sz w:val="20"/>
          <w:szCs w:val="20"/>
          <w:lang w:val="es-ES"/>
        </w:rPr>
      </w:pPr>
    </w:p>
    <w:p w14:paraId="5A4712F6" w14:textId="77777777" w:rsidR="008D4ECA" w:rsidRPr="009E3922" w:rsidRDefault="008D4ECA" w:rsidP="008D4ECA">
      <w:pPr>
        <w:rPr>
          <w:rFonts w:ascii="Tahoma" w:hAnsi="Tahoma" w:cs="Tahoma"/>
          <w:sz w:val="20"/>
          <w:szCs w:val="20"/>
          <w:lang w:val="es-ES"/>
        </w:rPr>
      </w:pPr>
    </w:p>
    <w:p w14:paraId="73AF42B4" w14:textId="77777777" w:rsidR="008D4ECA" w:rsidRPr="009E3922" w:rsidRDefault="008D4ECA" w:rsidP="008D4ECA">
      <w:pPr>
        <w:rPr>
          <w:rFonts w:ascii="Tahoma" w:hAnsi="Tahoma" w:cs="Tahoma"/>
          <w:sz w:val="20"/>
          <w:szCs w:val="20"/>
          <w:lang w:val="es-ES"/>
        </w:rPr>
      </w:pPr>
    </w:p>
    <w:p w14:paraId="259EDD57" w14:textId="204CF434" w:rsidR="008D4ECA" w:rsidRPr="009E3922" w:rsidRDefault="008D4ECA" w:rsidP="008D4ECA">
      <w:pPr>
        <w:rPr>
          <w:rFonts w:ascii="Tahoma" w:hAnsi="Tahoma" w:cs="Tahoma"/>
          <w:sz w:val="20"/>
          <w:szCs w:val="20"/>
          <w:lang w:val="es-ES"/>
        </w:rPr>
      </w:pPr>
    </w:p>
    <w:p w14:paraId="43443DE8" w14:textId="434134CD" w:rsidR="00EC2E1B" w:rsidRPr="00EC2E1B" w:rsidRDefault="008D4ECA" w:rsidP="00EC2E1B">
      <w:pPr>
        <w:jc w:val="center"/>
        <w:rPr>
          <w:rFonts w:ascii="Tahoma" w:hAnsi="Tahoma" w:cs="Tahoma"/>
          <w:sz w:val="18"/>
          <w:szCs w:val="18"/>
        </w:rPr>
      </w:pPr>
      <w:r w:rsidRPr="004B7A46">
        <w:rPr>
          <w:rFonts w:ascii="Tahoma" w:hAnsi="Tahoma" w:cs="Tahoma"/>
          <w:sz w:val="18"/>
          <w:szCs w:val="18"/>
        </w:rPr>
        <w:t xml:space="preserve">© 2003 </w:t>
      </w:r>
      <w:proofErr w:type="spellStart"/>
      <w:r w:rsidR="00A72D77" w:rsidRPr="004B7A46">
        <w:rPr>
          <w:rFonts w:ascii="Tahoma" w:hAnsi="Tahoma" w:cs="Tahoma"/>
          <w:sz w:val="18"/>
          <w:szCs w:val="18"/>
        </w:rPr>
        <w:t>por</w:t>
      </w:r>
      <w:proofErr w:type="spellEnd"/>
      <w:r w:rsidR="00EC2E1B">
        <w:rPr>
          <w:rFonts w:ascii="Tahoma" w:hAnsi="Tahoma" w:cs="Tahoma"/>
          <w:sz w:val="18"/>
          <w:szCs w:val="18"/>
        </w:rPr>
        <w:t xml:space="preserve"> </w:t>
      </w:r>
      <w:r w:rsidRPr="004B7A46">
        <w:rPr>
          <w:rFonts w:ascii="Tahoma" w:hAnsi="Tahoma" w:cs="Tahoma"/>
          <w:sz w:val="18"/>
          <w:szCs w:val="18"/>
        </w:rPr>
        <w:t>Robert S. Gillespie</w:t>
      </w:r>
      <w:r w:rsidR="009E3922" w:rsidRPr="004B7A46">
        <w:rPr>
          <w:rFonts w:ascii="Tahoma" w:hAnsi="Tahoma" w:cs="Tahoma"/>
          <w:sz w:val="18"/>
          <w:szCs w:val="18"/>
        </w:rPr>
        <w:t xml:space="preserve">. 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Revisado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10/2026. Esta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obra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se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licensia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por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la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Licensia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Creative Commons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Atribucion-NoComercial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4.0.  Para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examinar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una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copia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esta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licensia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EC2E1B" w:rsidRPr="00EC2E1B">
        <w:rPr>
          <w:rFonts w:ascii="Tahoma" w:hAnsi="Tahoma" w:cs="Tahoma"/>
          <w:sz w:val="18"/>
          <w:szCs w:val="18"/>
        </w:rPr>
        <w:t>pase</w:t>
      </w:r>
      <w:proofErr w:type="spellEnd"/>
      <w:r w:rsidR="00EC2E1B" w:rsidRPr="00EC2E1B">
        <w:rPr>
          <w:rFonts w:ascii="Tahoma" w:hAnsi="Tahoma" w:cs="Tahoma"/>
          <w:sz w:val="18"/>
          <w:szCs w:val="18"/>
        </w:rPr>
        <w:t xml:space="preserve"> a https://creativecommons.org/licenses/by-nc/4.0/</w:t>
      </w:r>
    </w:p>
    <w:p w14:paraId="5A9E2673" w14:textId="2C07D6EF" w:rsidR="00FD165A" w:rsidRPr="008D4ECA" w:rsidRDefault="00FD165A" w:rsidP="004B7A46">
      <w:pPr>
        <w:jc w:val="center"/>
        <w:rPr>
          <w:rFonts w:ascii="Tahoma" w:hAnsi="Tahoma" w:cs="Tahoma"/>
          <w:sz w:val="20"/>
          <w:szCs w:val="20"/>
        </w:rPr>
      </w:pPr>
    </w:p>
    <w:sectPr w:rsidR="00FD165A" w:rsidRPr="008D4ECA" w:rsidSect="003C27E2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3D87D6" w14:textId="77777777" w:rsidR="00E81E74" w:rsidRDefault="00E81E74">
      <w:r>
        <w:separator/>
      </w:r>
    </w:p>
  </w:endnote>
  <w:endnote w:type="continuationSeparator" w:id="0">
    <w:p w14:paraId="2BB62456" w14:textId="77777777" w:rsidR="00E81E74" w:rsidRDefault="00E8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E3C80F" w14:textId="0CA92903" w:rsidR="00C0750A" w:rsidRPr="002C6C43" w:rsidRDefault="00C0750A" w:rsidP="00C0750A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81F9E9" w14:textId="77777777" w:rsidR="00E81E74" w:rsidRDefault="00E81E74">
      <w:r>
        <w:separator/>
      </w:r>
    </w:p>
  </w:footnote>
  <w:footnote w:type="continuationSeparator" w:id="0">
    <w:p w14:paraId="1A2F4F65" w14:textId="77777777" w:rsidR="00E81E74" w:rsidRDefault="00E81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408E5"/>
    <w:multiLevelType w:val="hybridMultilevel"/>
    <w:tmpl w:val="4B4AB158"/>
    <w:lvl w:ilvl="0" w:tplc="8A460C3A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6B071D"/>
    <w:multiLevelType w:val="hybridMultilevel"/>
    <w:tmpl w:val="398E4B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514269">
    <w:abstractNumId w:val="2"/>
  </w:num>
  <w:num w:numId="2" w16cid:durableId="1795169178">
    <w:abstractNumId w:val="3"/>
  </w:num>
  <w:num w:numId="3" w16cid:durableId="374431930">
    <w:abstractNumId w:val="1"/>
  </w:num>
  <w:num w:numId="4" w16cid:durableId="2963807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54A32"/>
    <w:rsid w:val="00146431"/>
    <w:rsid w:val="0017266B"/>
    <w:rsid w:val="001D3CD5"/>
    <w:rsid w:val="001E5EB9"/>
    <w:rsid w:val="002114D8"/>
    <w:rsid w:val="00253972"/>
    <w:rsid w:val="002A1820"/>
    <w:rsid w:val="002C35A4"/>
    <w:rsid w:val="002C6C43"/>
    <w:rsid w:val="00306978"/>
    <w:rsid w:val="003C27E2"/>
    <w:rsid w:val="004543F6"/>
    <w:rsid w:val="004B7A46"/>
    <w:rsid w:val="004D0A02"/>
    <w:rsid w:val="005A360B"/>
    <w:rsid w:val="005D2558"/>
    <w:rsid w:val="006C2B2D"/>
    <w:rsid w:val="007D4BA4"/>
    <w:rsid w:val="008D4ECA"/>
    <w:rsid w:val="0090616A"/>
    <w:rsid w:val="0091066F"/>
    <w:rsid w:val="009E3922"/>
    <w:rsid w:val="00A72D77"/>
    <w:rsid w:val="00A84116"/>
    <w:rsid w:val="00B014AF"/>
    <w:rsid w:val="00B05406"/>
    <w:rsid w:val="00C0750A"/>
    <w:rsid w:val="00C469AB"/>
    <w:rsid w:val="00D32C8D"/>
    <w:rsid w:val="00D542F1"/>
    <w:rsid w:val="00D66059"/>
    <w:rsid w:val="00DB3298"/>
    <w:rsid w:val="00DF11BA"/>
    <w:rsid w:val="00E17E1E"/>
    <w:rsid w:val="00E50AE4"/>
    <w:rsid w:val="00E80B2C"/>
    <w:rsid w:val="00E81E74"/>
    <w:rsid w:val="00EC2E1B"/>
    <w:rsid w:val="00EF3F92"/>
    <w:rsid w:val="00F123A3"/>
    <w:rsid w:val="00F36C2B"/>
    <w:rsid w:val="00F41CE6"/>
    <w:rsid w:val="00F654F7"/>
    <w:rsid w:val="00FA3F75"/>
    <w:rsid w:val="00FD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6DDB9"/>
  <w15:chartTrackingRefBased/>
  <w15:docId w15:val="{7569F03C-2B5E-9F47-AA8A-0395FB59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4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4</cp:revision>
  <cp:lastPrinted>2007-04-23T19:47:00Z</cp:lastPrinted>
  <dcterms:created xsi:type="dcterms:W3CDTF">2026-10-28T21:51:00Z</dcterms:created>
  <dcterms:modified xsi:type="dcterms:W3CDTF">2026-10-28T21:52:00Z</dcterms:modified>
</cp:coreProperties>
</file>